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BEE86" w14:textId="77777777" w:rsidR="00F0130F" w:rsidRPr="008577F3" w:rsidRDefault="00F0130F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</w:p>
    <w:p w14:paraId="561A44AC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  <w:r w:rsidRPr="008577F3">
        <w:rPr>
          <w:rFonts w:ascii="Calibri" w:eastAsia="Times New Roman" w:hAnsi="Calibri" w:cstheme="minorHAnsi"/>
          <w:noProof/>
          <w:color w:val="0070C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0E481" wp14:editId="49CB2E29">
                <wp:simplePos x="0" y="0"/>
                <wp:positionH relativeFrom="margin">
                  <wp:posOffset>7620</wp:posOffset>
                </wp:positionH>
                <wp:positionV relativeFrom="paragraph">
                  <wp:posOffset>15875</wp:posOffset>
                </wp:positionV>
                <wp:extent cx="6762750" cy="1303020"/>
                <wp:effectExtent l="0" t="0" r="19050" b="11430"/>
                <wp:wrapNone/>
                <wp:docPr id="180438856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03020"/>
                        </a:xfrm>
                        <a:prstGeom prst="roundRect">
                          <a:avLst/>
                        </a:prstGeom>
                        <a:solidFill>
                          <a:srgbClr val="9DD3BB"/>
                        </a:solidFill>
                        <a:ln w="1270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C4A85" w14:textId="77777777"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PODSUMOWANIE OFSE 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–</w:t>
                            </w: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I.2026</w:t>
                            </w:r>
                          </w:p>
                          <w:p w14:paraId="4E23BEAF" w14:textId="77777777"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C42E9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Temat: </w:t>
                            </w:r>
                            <w:r w:rsidR="007A71C1" w:rsidRPr="007A71C1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Ograniczenia w pełnieniu funkcji publicznych a udział JST w spółdzielniach – propozycja zmiany art. 4 ustawy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  <w:r w:rsidR="007A71C1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20</w:t>
                            </w:r>
                            <w:r w:rsidRPr="00304F99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</w:t>
                            </w:r>
                            <w:r w:rsidR="007A71C1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01</w:t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.2026</w:t>
                            </w:r>
                            <w:r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, on-line</w:t>
                            </w:r>
                          </w:p>
                          <w:p w14:paraId="4C572ED8" w14:textId="77777777" w:rsidR="00FE1996" w:rsidRDefault="00FE1996" w:rsidP="00196077">
                            <w:pPr>
                              <w:spacing w:after="160" w:line="256" w:lineRule="auto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14:paraId="47ACE431" w14:textId="77777777" w:rsidR="00FE1996" w:rsidRPr="006C42E9" w:rsidRDefault="00FE1996" w:rsidP="00196077">
                            <w:pPr>
                              <w:spacing w:after="160" w:line="256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14:paraId="4EBB0FD4" w14:textId="77777777" w:rsidR="00FE1996" w:rsidRPr="006C42E9" w:rsidRDefault="00FE1996" w:rsidP="0019607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EDB824" id="Prostokąt: zaokrąglone rogi 1" o:spid="_x0000_s1026" style="position:absolute;margin-left:.6pt;margin-top:1.25pt;width:532.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rntQIAAFgFAAAOAAAAZHJzL2Uyb0RvYy54bWysVEtPGzEQvlfqf7B8L7t5h4gNCkRUlShE&#10;hYqz4/VuLGyPazsPuPPP+GGMvRsI0FPVHDYznvE8vm/GJ6c7rchGOC/BFLRzlFMiDIdSmrqgv28v&#10;vo0p8YGZkikwoqAPwtPT6dcvJ1s7EV1YgSqFIxjE+MnWFnQVgp1kmecroZk/AisMGitwmgVUXZ2V&#10;jm0xulZZN8+H2RZcaR1w4T2ezhsjnab4VSV4uK4qLwJRBcXaQvq69F3GbzY9YZPaMbuSvC2D/UMV&#10;mkmDSV9DzVlgZO3kp1BacgceqnDEQWdQVZKL1AN208k/dHOzYlakXhAcb19h8v8vLL/aLByRJXI3&#10;zvu98XgwHFBimEauFlhpgPvnpzAhjwzu3fNTHVkkDmpJOhG7rfUTDHFjF67VPIoRiF3ldPzHFsku&#10;4f3wirfYBcLxcDgadkcDpIWjrdPLe3k3MZK9XbfOh+8CNIlCQR2sTfkLWU1gs82lD5gX/fd+MaUH&#10;JcsLqVRSXL08V45sGE7A8XzeOzuLheOVd27KkC3W0B3lsRyGk1gpFlDUFrHxpqaEqRpHnAeXcr+7&#10;7Q+TjPLZvD9KTmqtf0LZ5O7n+GvmDY9xKpvj4f44VtSE+Vxd7G7O/Kq5klI3kbQMuD5K6oKOY6A9&#10;fMrE3kVagBajSFVDTpTCbrlrGVtC+YAz4KBZDm/5hcR8l8yHBXO4DYgIbni4xk+lAGGCVqJkBe7x&#10;b+fRH4cUrZRscbsQwj9r5gQl6ofB8T3u9PtxHZPSH4yQd+IOLctDi1nrc0D6OviWWJ7E6B/UXqwc&#10;6Dt8CGYxK5qY4Zi7IatVzkOz9fiUcDGbJTdcQcvCpbmxPAaPkEWkb3d3zNl24gIO6xXsN5FNPsxc&#10;4xtvGpitA1QyDWSEuMEVyYwKrm+itX1q4vtwqCevtwdx+gIAAP//AwBQSwMEFAAGAAgAAAAhAB+S&#10;Ep/cAAAACAEAAA8AAABkcnMvZG93bnJldi54bWxMj8tOwzAQRfdI/IM1SGwQtQkiQSFOVZC6A6G2&#10;wNqNTRxhj4PttunfM12V5X3ozplmPnnH9iamIaCEu5kAZrALesBewsdmefsILGWFWrmARsLRJJi3&#10;lxeNqnU44Mrs17lnNIKpVhJszmPNeeqs8SrNwmiQsu8QvcokY891VAca944XQpTcqwHpglWjebGm&#10;+1nvvAQ33byG583bcbn6xfH+872yX4so5fXVtHgCls2Uz2U44RM6tMS0DTvUiTnSBRUlFA/ATqko&#10;SzK2ZIiqAt42/P8D7R8AAAD//wMAUEsBAi0AFAAGAAgAAAAhALaDOJL+AAAA4QEAABMAAAAAAAAA&#10;AAAAAAAAAAAAAFtDb250ZW50X1R5cGVzXS54bWxQSwECLQAUAAYACAAAACEAOP0h/9YAAACUAQAA&#10;CwAAAAAAAAAAAAAAAAAvAQAAX3JlbHMvLnJlbHNQSwECLQAUAAYACAAAACEAaRhq57UCAABYBQAA&#10;DgAAAAAAAAAAAAAAAAAuAgAAZHJzL2Uyb0RvYy54bWxQSwECLQAUAAYACAAAACEAH5ISn9wAAAAI&#10;AQAADwAAAAAAAAAAAAAAAAAPBQAAZHJzL2Rvd25yZXYueG1sUEsFBgAAAAAEAAQA8wAAABgGAAAA&#10;AA==&#10;" fillcolor="#9dd3bb" strokecolor="#c5e0b4" strokeweight="1pt">
                <v:stroke joinstyle="miter"/>
                <v:textbox>
                  <w:txbxContent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auto"/>
                          <w:sz w:val="36"/>
                          <w:szCs w:val="36"/>
                          <w:lang w:val="pl-PL"/>
                        </w:rPr>
                      </w:pP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PODSUMOWANIE OFSE 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–</w:t>
                      </w: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I.2026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 w:rsidRPr="006C42E9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Temat: </w:t>
                      </w:r>
                      <w:r w:rsidR="007A71C1" w:rsidRPr="007A71C1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Ograniczenia w pełnieniu funkcji publicznych a udział JST w spółdzielniach – propozycja zmiany art. 4 ustawy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br/>
                      </w:r>
                      <w:r w:rsidR="007A71C1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20</w:t>
                      </w:r>
                      <w:r w:rsidRPr="00304F99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</w:t>
                      </w:r>
                      <w:r w:rsidR="007A71C1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01</w:t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.2026</w:t>
                      </w:r>
                      <w:r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, on-line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spacing w:after="160" w:line="256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C96AF4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  <w:r w:rsidRPr="008577F3"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  <w:t xml:space="preserve"> </w:t>
      </w:r>
    </w:p>
    <w:p w14:paraId="7218EA3B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</w:p>
    <w:p w14:paraId="40DEC03C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4"/>
          <w:szCs w:val="24"/>
          <w:lang w:val="pl-PL"/>
        </w:rPr>
      </w:pPr>
    </w:p>
    <w:p w14:paraId="3C819FBB" w14:textId="77777777" w:rsidR="009070FC" w:rsidRPr="009070FC" w:rsidRDefault="008A4E85" w:rsidP="009070FC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PROGRAM SPOTKANIA</w:t>
      </w:r>
      <w:r w:rsidR="00196077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</w:p>
    <w:tbl>
      <w:tblPr>
        <w:tblW w:w="9497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4292"/>
        <w:gridCol w:w="3826"/>
      </w:tblGrid>
      <w:tr w:rsidR="007A71C1" w:rsidRPr="00B92982" w14:paraId="03DE8BA1" w14:textId="77777777" w:rsidTr="00DE321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BEB" w14:textId="77777777" w:rsidR="007A71C1" w:rsidRPr="00002CA1" w:rsidRDefault="007A71C1" w:rsidP="00DE321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08:30-08.35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F0B" w14:textId="77777777" w:rsidR="007A71C1" w:rsidRPr="00002CA1" w:rsidRDefault="007A71C1" w:rsidP="00DE3218">
            <w:pPr>
              <w:spacing w:after="6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Rozpoczęcie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FAF" w14:textId="77777777" w:rsidR="007A71C1" w:rsidRPr="00A84FF5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A84FF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Paulina Hinc</w:t>
            </w:r>
            <w:r w:rsidRPr="00A84FF5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specjalista do spraw OZE, KPODR Minikowo</w:t>
            </w:r>
          </w:p>
        </w:tc>
      </w:tr>
      <w:tr w:rsidR="007A71C1" w:rsidRPr="00B92982" w14:paraId="51CBF52C" w14:textId="77777777" w:rsidTr="00DE3218">
        <w:trPr>
          <w:trHeight w:val="67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4CE" w14:textId="77777777" w:rsidR="007A71C1" w:rsidRPr="00002CA1" w:rsidRDefault="007A71C1" w:rsidP="00DE321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8.35-09.30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7D8" w14:textId="77777777" w:rsidR="007A71C1" w:rsidRPr="00123459" w:rsidRDefault="007A71C1" w:rsidP="00DE3218">
            <w:pPr>
              <w:spacing w:after="12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Dyskusja na temat</w:t>
            </w:r>
            <w:r w:rsidRPr="0012345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 xml:space="preserve"> udziału w organach spółdzielni energetycznych osób pełniących funkcje publiczne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:</w:t>
            </w:r>
          </w:p>
          <w:p w14:paraId="6579DE78" w14:textId="77777777" w:rsidR="007A71C1" w:rsidRPr="00123459" w:rsidRDefault="007A71C1" w:rsidP="00DE3218">
            <w:pPr>
              <w:spacing w:after="12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12345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- czy jest zasadne utrzymanie obecnego zakazu?</w:t>
            </w:r>
          </w:p>
          <w:p w14:paraId="0F589C1B" w14:textId="77777777" w:rsidR="007A71C1" w:rsidRPr="00BF6860" w:rsidRDefault="007A71C1" w:rsidP="00DE3218">
            <w:pPr>
              <w:spacing w:after="12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12345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- jakie mogą być ewentualne zagrożenia w przypadku zniesienia zakazu?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A9C" w14:textId="77777777" w:rsidR="007A71C1" w:rsidRPr="00C55492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Dyskusja</w:t>
            </w:r>
          </w:p>
          <w:p w14:paraId="482BC25B" w14:textId="77777777" w:rsidR="007A71C1" w:rsidRPr="00A84FF5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(moderatorzy: </w:t>
            </w:r>
            <w:r w:rsidRPr="00D26BA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Ryszard Kamiński</w:t>
            </w: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DR, </w:t>
            </w:r>
            <w:r w:rsidRPr="00D26BA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Jarosław Wiśniewski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  <w:tr w:rsidR="007A71C1" w:rsidRPr="00B92982" w14:paraId="0EC02F3F" w14:textId="77777777" w:rsidTr="00DE3218">
        <w:trPr>
          <w:trHeight w:val="67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A34" w14:textId="77777777" w:rsidR="007A71C1" w:rsidRDefault="007A71C1" w:rsidP="00DE321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09.30-10.00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B1F9" w14:textId="77777777" w:rsidR="007A71C1" w:rsidRDefault="007A71C1" w:rsidP="00DE3218">
            <w:pPr>
              <w:spacing w:after="12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Dyskusja na temat i</w:t>
            </w:r>
            <w:r w:rsidRPr="00ED1315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 xml:space="preserve">nnych potencjalnych ułatwień prawnych i organizacyjnych dla 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spółdzielni energetycznych w kontekście projektowanych zmian ustawy - Prawo spółdzielcze</w:t>
            </w:r>
            <w:r w:rsidRPr="00ED1315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.</w:t>
            </w:r>
          </w:p>
          <w:p w14:paraId="43C3896E" w14:textId="77777777" w:rsidR="007A71C1" w:rsidRDefault="007A71C1" w:rsidP="00DE3218">
            <w:pPr>
              <w:spacing w:after="120" w:line="240" w:lineRule="auto"/>
              <w:contextualSpacing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10F" w14:textId="77777777" w:rsidR="007A71C1" w:rsidRPr="00C55492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Dyskusja</w:t>
            </w:r>
          </w:p>
          <w:p w14:paraId="15A74CF6" w14:textId="77777777" w:rsidR="007A71C1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(moderatorzy: </w:t>
            </w:r>
            <w:r w:rsidRPr="00D26BA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Ryszard Kamiński</w:t>
            </w:r>
            <w:r w:rsidRPr="00C5549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DR, </w:t>
            </w:r>
            <w:r w:rsidRPr="00D26BA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Jarosław Wiśniewski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  <w:p w14:paraId="4E402B0B" w14:textId="77777777" w:rsidR="007A71C1" w:rsidRPr="00C55492" w:rsidRDefault="007A71C1" w:rsidP="00DE321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DE14D17" w14:textId="77777777" w:rsidR="008A4E85" w:rsidRPr="008577F3" w:rsidRDefault="008A4E85" w:rsidP="005356DB">
      <w:pPr>
        <w:pStyle w:val="Akapitzlist"/>
        <w:spacing w:after="0" w:line="240" w:lineRule="auto"/>
        <w:ind w:right="403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</w:p>
    <w:p w14:paraId="475756F4" w14:textId="77777777" w:rsidR="004D14F9" w:rsidRDefault="004D14F9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Uczestnicy</w:t>
      </w:r>
      <w:r w:rsidRPr="008577F3">
        <w:rPr>
          <w:rFonts w:ascii="Calibri" w:eastAsia="Times New Roman" w:hAnsi="Calibri" w:cstheme="minorHAnsi"/>
          <w:b/>
          <w:bCs/>
          <w:color w:val="auto"/>
          <w:sz w:val="20"/>
          <w:szCs w:val="20"/>
          <w:lang w:val="pl-PL"/>
        </w:rPr>
        <w:t xml:space="preserve"> </w:t>
      </w: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– wg listy obecności</w:t>
      </w:r>
    </w:p>
    <w:p w14:paraId="4BCB43B6" w14:textId="77777777" w:rsidR="00805A44" w:rsidRPr="008577F3" w:rsidRDefault="00805A44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bookmarkStart w:id="0" w:name="_GoBack"/>
      <w:bookmarkEnd w:id="0"/>
    </w:p>
    <w:p w14:paraId="7CAFA22F" w14:textId="77777777" w:rsidR="00F0130F" w:rsidRPr="008577F3" w:rsidRDefault="00E766D5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PRZEBIEG SPOTKANIA</w:t>
      </w:r>
      <w:r w:rsidR="00E05071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  <w:r w:rsidR="00F0130F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 xml:space="preserve">  </w:t>
      </w:r>
    </w:p>
    <w:p w14:paraId="78EDD337" w14:textId="77777777" w:rsidR="007E2A7B" w:rsidRDefault="007E2A7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56CCE5C8" w14:textId="3A72B230" w:rsidR="00CA7A79" w:rsidRDefault="00805A44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1. </w:t>
      </w:r>
      <w:r w:rsidR="00B9298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Spółdzielnie energetyczne – aktualne informacje i planowane zmiany przepisów. 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Prezentacja 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przygotowana przez </w:t>
      </w:r>
      <w:r w:rsidR="00B92982">
        <w:rPr>
          <w:rFonts w:asciiTheme="minorHAnsi" w:hAnsiTheme="minorHAnsi" w:cstheme="minorHAnsi"/>
          <w:color w:val="auto"/>
          <w:sz w:val="22"/>
          <w:szCs w:val="22"/>
          <w:lang w:val="pl-PL"/>
        </w:rPr>
        <w:t>Jarosława Wiśniewskiego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–</w:t>
      </w:r>
      <w:r w:rsidR="00B9298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Radc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ę</w:t>
      </w:r>
      <w:r w:rsidR="00B9298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w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Departamencie Rynków Rolnych i Energii.</w:t>
      </w:r>
    </w:p>
    <w:p w14:paraId="21D8F82B" w14:textId="5D878D84" w:rsidR="000A587A" w:rsidRDefault="000A587A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P</w:t>
      </w:r>
      <w:r w:rsidR="00805A44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o prezentacji odbyła 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d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yskusja 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na temat 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zmian dotyczących o</w:t>
      </w:r>
      <w:r w:rsidR="00311C17"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graniczenia 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w pełnieniu funkcji publicznych </w:t>
      </w:r>
      <w:r w:rsidR="00311C17"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w spółdzielniach – propozycja zmiany art. 4 ustawy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1D2F60C6" w14:textId="0226FB90" w:rsidR="00311C17" w:rsidRDefault="000A587A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Następnie przeprowadzono </w:t>
      </w:r>
      <w:r w:rsidR="00805A44">
        <w:rPr>
          <w:rFonts w:asciiTheme="minorHAnsi" w:hAnsiTheme="minorHAnsi" w:cstheme="minorHAnsi"/>
          <w:color w:val="auto"/>
          <w:sz w:val="22"/>
          <w:szCs w:val="22"/>
          <w:lang w:val="pl-PL"/>
        </w:rPr>
        <w:t>a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nkiet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ę</w:t>
      </w:r>
      <w:r w:rsid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: </w:t>
      </w:r>
    </w:p>
    <w:p w14:paraId="6EF558D7" w14:textId="6961C522" w:rsidR="00805A44" w:rsidRDefault="00805A44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Treść ankiety:</w:t>
      </w:r>
    </w:p>
    <w:p w14:paraId="3DA05908" w14:textId="555E1555" w:rsidR="00311C17" w:rsidRPr="00311C17" w:rsidRDefault="00311C17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>Czy uważasz, że łączenie funkcji wójta, burmistrza, radnego z funkcją w organach spółdzielni energetycznych:</w:t>
      </w:r>
    </w:p>
    <w:p w14:paraId="4B845E39" w14:textId="77777777" w:rsidR="00311C17" w:rsidRPr="00311C17" w:rsidRDefault="00311C17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311C17">
        <w:rPr>
          <w:rFonts w:ascii="Segoe UI Symbol" w:hAnsi="Segoe UI Symbol" w:cs="Segoe UI Symbol"/>
          <w:color w:val="auto"/>
          <w:sz w:val="22"/>
          <w:szCs w:val="22"/>
          <w:lang w:val="pl-PL"/>
        </w:rPr>
        <w:t>☐</w:t>
      </w:r>
      <w:r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nie wymaga zmian i nadal powinien obowiązywać zakaz łączenia tych funkcji</w:t>
      </w:r>
    </w:p>
    <w:p w14:paraId="301F9423" w14:textId="77777777" w:rsidR="00311C17" w:rsidRPr="00311C17" w:rsidRDefault="00311C17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311C17">
        <w:rPr>
          <w:rFonts w:ascii="Segoe UI Symbol" w:hAnsi="Segoe UI Symbol" w:cs="Segoe UI Symbol"/>
          <w:color w:val="auto"/>
          <w:sz w:val="22"/>
          <w:szCs w:val="22"/>
          <w:lang w:val="pl-PL"/>
        </w:rPr>
        <w:t>☐</w:t>
      </w:r>
      <w:r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należy umożliwić łączenie tych funkcji </w:t>
      </w:r>
    </w:p>
    <w:p w14:paraId="4682DDFA" w14:textId="77777777" w:rsidR="00311C17" w:rsidRPr="00311C17" w:rsidRDefault="00311C17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311C17">
        <w:rPr>
          <w:rFonts w:ascii="Segoe UI Symbol" w:hAnsi="Segoe UI Symbol" w:cs="Segoe UI Symbol"/>
          <w:color w:val="auto"/>
          <w:sz w:val="22"/>
          <w:szCs w:val="22"/>
          <w:lang w:val="pl-PL"/>
        </w:rPr>
        <w:lastRenderedPageBreak/>
        <w:t>☐</w:t>
      </w:r>
      <w:r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należy umożliwić łączenie tych funkcji ale jedynie w tych spółdzielniach energetycznych, w których samorząd ma głos decydujący (większość głosów) </w:t>
      </w:r>
    </w:p>
    <w:p w14:paraId="258AA2CD" w14:textId="77777777" w:rsidR="00311C17" w:rsidRDefault="00311C17" w:rsidP="00311C1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311C17">
        <w:rPr>
          <w:rFonts w:ascii="Segoe UI Symbol" w:hAnsi="Segoe UI Symbol" w:cs="Segoe UI Symbol"/>
          <w:color w:val="auto"/>
          <w:sz w:val="22"/>
          <w:szCs w:val="22"/>
          <w:lang w:val="pl-PL"/>
        </w:rPr>
        <w:t>☐</w:t>
      </w:r>
      <w:r w:rsidRPr="00311C1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trudno powiedzieć</w:t>
      </w:r>
    </w:p>
    <w:p w14:paraId="52946A4A" w14:textId="77777777" w:rsidR="00322617" w:rsidRDefault="00311C17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Wyniki ankiety:</w:t>
      </w:r>
    </w:p>
    <w:p w14:paraId="22BE6E3A" w14:textId="77777777" w:rsidR="00311C17" w:rsidRPr="00311C17" w:rsidRDefault="00311C17" w:rsidP="00311C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/>
        </w:rPr>
      </w:pPr>
      <w:r w:rsidRPr="00311C17"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/>
        </w:rPr>
        <w:drawing>
          <wp:inline distT="0" distB="0" distL="0" distR="0" wp14:anchorId="12B6BA22" wp14:editId="070F58A9">
            <wp:extent cx="5432935" cy="4418788"/>
            <wp:effectExtent l="0" t="0" r="0" b="1270"/>
            <wp:docPr id="7" name="Obraz 7" descr="C:\Users\Doradca\Desktop\FORUM\Forum 2025\XII\Ankieta 209.01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radca\Desktop\FORUM\Forum 2025\XII\Ankieta 209.01.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476" cy="442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63B1" w14:textId="33099E5F" w:rsidR="00DD4FFB" w:rsidRDefault="0096286B" w:rsidP="002676FE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2. </w:t>
      </w:r>
      <w:r w:rsidR="00217E8A">
        <w:rPr>
          <w:rFonts w:asciiTheme="minorHAnsi" w:hAnsiTheme="minorHAnsi" w:cstheme="minorHAnsi"/>
          <w:color w:val="auto"/>
          <w:sz w:val="22"/>
          <w:szCs w:val="22"/>
          <w:lang w:val="pl-PL"/>
        </w:rPr>
        <w:t>Funkcjonowanie spółdzielni energetycznych w okresie przejściowym tj. od zamieszczenia danych w KOWR do podpisania umów ze sprzedawcą zobowiązanym.</w:t>
      </w:r>
      <w:r w:rsidR="000A587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217E8A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</w:t>
      </w:r>
      <w:r w:rsidR="00805A44">
        <w:rPr>
          <w:rFonts w:asciiTheme="minorHAnsi" w:hAnsiTheme="minorHAnsi" w:cstheme="minorHAnsi"/>
          <w:color w:val="auto"/>
          <w:sz w:val="22"/>
          <w:szCs w:val="22"/>
          <w:lang w:val="pl-PL"/>
        </w:rPr>
        <w:t>ja przygotowana przez Radcę w</w:t>
      </w:r>
      <w:r w:rsidR="00217E8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Departamencie Rynków Rolnych i En</w:t>
      </w:r>
      <w:r w:rsidR="002676FE">
        <w:rPr>
          <w:rFonts w:asciiTheme="minorHAnsi" w:hAnsiTheme="minorHAnsi" w:cstheme="minorHAnsi"/>
          <w:color w:val="auto"/>
          <w:sz w:val="22"/>
          <w:szCs w:val="22"/>
          <w:lang w:val="pl-PL"/>
        </w:rPr>
        <w:t>e</w:t>
      </w:r>
      <w:r w:rsidR="00805A44">
        <w:rPr>
          <w:rFonts w:asciiTheme="minorHAnsi" w:hAnsiTheme="minorHAnsi" w:cstheme="minorHAnsi"/>
          <w:color w:val="auto"/>
          <w:sz w:val="22"/>
          <w:szCs w:val="22"/>
          <w:lang w:val="pl-PL"/>
        </w:rPr>
        <w:t>rgii - Jarosława Wiśniewskiego.</w:t>
      </w:r>
    </w:p>
    <w:p w14:paraId="1BE8CC77" w14:textId="0A4D1FD7" w:rsidR="002676FE" w:rsidRDefault="00805A44" w:rsidP="002676FE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Po prezentacji odbyła dyskusja 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na temat </w:t>
      </w:r>
      <w:r w:rsidR="002676FE">
        <w:rPr>
          <w:rFonts w:asciiTheme="minorHAnsi" w:hAnsiTheme="minorHAnsi" w:cstheme="minorHAnsi"/>
          <w:color w:val="auto"/>
          <w:sz w:val="22"/>
          <w:szCs w:val="22"/>
          <w:lang w:val="pl-PL"/>
        </w:rPr>
        <w:t>zmian dotyczących funkcjonowania spółdzielni energetycznych w okresie przejściowym – do czasu podpisania umów ze sprzedawcą.</w:t>
      </w:r>
    </w:p>
    <w:p w14:paraId="5628DE0F" w14:textId="77777777" w:rsidR="00805A44" w:rsidRDefault="00805A44" w:rsidP="002676FE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656AFD90" w14:textId="272CC73D" w:rsidR="002676FE" w:rsidRPr="002676FE" w:rsidRDefault="002676FE" w:rsidP="002676FE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  <w:sectPr w:rsidR="002676FE" w:rsidRPr="002676FE" w:rsidSect="008577F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567" w:footer="624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Załącznik 1. - Prezentac</w:t>
      </w:r>
      <w:r w:rsidR="00805A44">
        <w:rPr>
          <w:rFonts w:asciiTheme="minorHAnsi" w:hAnsiTheme="minorHAnsi" w:cstheme="minorHAnsi"/>
          <w:color w:val="auto"/>
          <w:sz w:val="22"/>
          <w:szCs w:val="22"/>
          <w:lang w:val="pl-PL"/>
        </w:rPr>
        <w:t>ja przygotowana przez Radcę w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Departamencie Rynków Rolnych i Energii - Jarosława Wiśniewskiego.</w:t>
      </w:r>
    </w:p>
    <w:p w14:paraId="548E69E2" w14:textId="77777777" w:rsidR="002E43BC" w:rsidRPr="007B71FA" w:rsidRDefault="002E43BC" w:rsidP="007B71FA">
      <w:pPr>
        <w:tabs>
          <w:tab w:val="left" w:pos="6720"/>
        </w:tabs>
        <w:rPr>
          <w:rFonts w:ascii="Calibri" w:eastAsia="Times New Roman" w:hAnsi="Calibri"/>
          <w:sz w:val="22"/>
          <w:szCs w:val="22"/>
          <w:lang w:val="pl-PL"/>
        </w:rPr>
      </w:pPr>
    </w:p>
    <w:sectPr w:rsidR="002E43BC" w:rsidRPr="007B71FA" w:rsidSect="00E766D5">
      <w:pgSz w:w="11906" w:h="16838"/>
      <w:pgMar w:top="720" w:right="720" w:bottom="426" w:left="720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092B8" w14:textId="77777777" w:rsidR="009B0955" w:rsidRDefault="009B0955">
      <w:pPr>
        <w:spacing w:after="0" w:line="240" w:lineRule="auto"/>
      </w:pPr>
      <w:r>
        <w:separator/>
      </w:r>
    </w:p>
  </w:endnote>
  <w:endnote w:type="continuationSeparator" w:id="0">
    <w:p w14:paraId="4019EA7D" w14:textId="77777777" w:rsidR="009B0955" w:rsidRDefault="009B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11D4" w14:textId="77777777"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119E922A" wp14:editId="0B5A054B">
          <wp:extent cx="6645910" cy="470221"/>
          <wp:effectExtent l="0" t="0" r="0" b="0"/>
          <wp:docPr id="2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7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89C2EC" wp14:editId="1B07A5D0">
              <wp:simplePos x="0" y="0"/>
              <wp:positionH relativeFrom="column">
                <wp:posOffset>474345</wp:posOffset>
              </wp:positionH>
              <wp:positionV relativeFrom="paragraph">
                <wp:posOffset>10437495</wp:posOffset>
              </wp:positionV>
              <wp:extent cx="5405718" cy="0"/>
              <wp:effectExtent l="12700" t="12700" r="1778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64146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21.85pt" to="46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Um3wEAACcEAAAOAAAAZHJzL2Uyb0RvYy54bWysU02P2yAQvVfqf0DcG9tRt62sOHvIanup&#10;2qjb/QEshhgJGDSwsfPvO+DEu/1StVUv2MC8efPeDJvryVl2VBgN+I43q5oz5SX0xh86fv/t9s0H&#10;zmISvhcWvOr4SUV+vX39ajOGVq1hANsrZJTEx3YMHR9SCm1VRTkoJ+IKgvJ0qQGdSLTFQ9WjGCm7&#10;s9W6rt9VI2AfEKSKkU5v5ku+Lfm1VjJ90TqqxGzHqbZUVizrQ16r7Ua0BxRhMPJchviHKpwwnkiX&#10;VDciCfaI5pdUzkiECDqtJLgKtDZSFQ2kpql/UnM3iKCKFjInhsWm+P/Sys/HPTLTU+8azrxw1KO7&#10;hMIchsR24D05CMjokpwaQ2wJsPN7PO9i2GOWPWl0+UuC2FTcPS3uqikxSYdXb+ur9w3Ng7zcVU/A&#10;gDF9VOBY/um4NT4LF604foqJyCj0EpKPrWdjx9eUkpoqBQ0O+r4AIljT3xprc1gZI7WzyI6CBkBI&#10;qXwqUijfD5EIj76feawnuix1Flf+0smqmfer0mQXyWlmujyof2KwnqIzTFM9C7D+O/Acn6GqDPFL&#10;wAuiMINPC9gZD/g79jRdTNFz/MWBWXe24AH6U2l7sYamsfTk/HLyuD/fF/jT+95+BwAA//8DAFBL&#10;AwQUAAYACAAAACEA6TRrEeAAAAAMAQAADwAAAGRycy9kb3ducmV2LnhtbEyPzU7DMBCE70i8g7VI&#10;XFDr9EcJhDgVVKoEBxANfQAn3iYR8TrEbhrenuWA4LY7O5r9JttMthMjDr51pGAxj0AgVc60VCs4&#10;vO9mtyB80GR05wgVfKGHTX55kenUuDPtcSxCLTiEfKoVNCH0qZS+atBqP3c9Et+ObrA68DrU0gz6&#10;zOG2k8soiqXVLfGHRve4bbD6KE5Wwe4pufksHp8Xr9vybXzpV/5wbCulrq+mh3sQAafwZ4YffEaH&#10;nJlKdyLjRacgWSfsZD1er3hix90y5nblryTzTP4vkX8DAAD//wMAUEsBAi0AFAAGAAgAAAAhALaD&#10;OJL+AAAA4QEAABMAAAAAAAAAAAAAAAAAAAAAAFtDb250ZW50X1R5cGVzXS54bWxQSwECLQAUAAYA&#10;CAAAACEAOP0h/9YAAACUAQAACwAAAAAAAAAAAAAAAAAvAQAAX3JlbHMvLnJlbHNQSwECLQAUAAYA&#10;CAAAACEAmOa1Jt8BAAAnBAAADgAAAAAAAAAAAAAAAAAuAgAAZHJzL2Uyb0RvYy54bWxQSwECLQAU&#10;AAYACAAAACEA6TRrEeAAAAAMAQAADwAAAAAAAAAAAAAAAAA5BAAAZHJzL2Rvd25yZXYueG1sUEsF&#10;BgAAAAAEAAQA8wAAAEYFAAAAAA=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70DA62" wp14:editId="77768F74">
              <wp:simplePos x="0" y="0"/>
              <wp:positionH relativeFrom="column">
                <wp:posOffset>6149340</wp:posOffset>
              </wp:positionH>
              <wp:positionV relativeFrom="paragraph">
                <wp:posOffset>10437495</wp:posOffset>
              </wp:positionV>
              <wp:extent cx="1169820" cy="0"/>
              <wp:effectExtent l="12700" t="12700" r="2413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6235C8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821.85pt" to="576.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dA4gEAACcEAAAOAAAAZHJzL2Uyb0RvYy54bWysU8Fu2zAMvQ/YPwi6L3aCruiMOD2k6C7D&#10;FqzbB6iyFAuQRIFSY+fvR8mO23UDhg27yBbJR/I9Utvb0Vl2UhgN+JavVzVnykvojD+2/Pu3+3c3&#10;nMUkfCcseNXys4r8dvf2zXYIjdpAD7ZTyCiJj80QWt6nFJqqirJXTsQVBOXJqQGdSHTFY9WhGCi7&#10;s9Wmrq+rAbALCFLFSNa7ycl3Jb/WSqYvWkeVmG059ZbKieV8zGe124rmiCL0Rs5tiH/owgnjqeiS&#10;6k4kwZ7Q/JLKGYkQQaeVBFeB1kaqwoHYrOtXbB56EVThQuLEsMgU/19a+fl0QGY6mt2GMy8czegh&#10;oTDHPrE9eE8KAjJyklJDiA0B9v6A8y2GA2bao0aXv0SIjUXd86KuGhOTZFyvrz/cbGgI8uKrnoEB&#10;Y/qowLH803JrfCYuGnH6FBMVo9BLSDZbz4aWb95f1TmfoMVB3xVABGu6e2NtDitrpPYW2UnQAggp&#10;lU9XmQrl+ykS4cl3k916cmeqE7nyl85WTXW/Kk1yZTpTubyoryus5wrWU3SGaepnAdZ/Bs7xGarK&#10;Ev8NeEGUyuDTAnbGA/6uehovLesp/qLAxDtL8AjduYy9SEPbWDScX05e95f3An9+37sfAAAA//8D&#10;AFBLAwQUAAYACAAAACEAvaIgNOAAAAAOAQAADwAAAGRycy9kb3ducmV2LnhtbEyPy07DMBBF90j8&#10;gzVI7KjTByFJ41QIiSLRFaEfMImnSUQ8jmK3Tfl63AWC5cw9unMm30ymFycaXWdZwXwWgSCure64&#10;UbD/fH1IQDiPrLG3TAou5GBT3N7kmGl75g86lb4RoYRdhgpa74dMSle3ZNDN7EAcsoMdDfowjo3U&#10;I55DuenlIopiabDjcKHFgV5aqr/Ko1GwSyefpN/b4bBtqvI9Gd8u6JZK3d9Nz2sQnib/B8NVP6hD&#10;EZwqe2TtRK8gjZNVQEMQr5ZPIK7I/HERg6h+d7LI5f83ih8AAAD//wMAUEsBAi0AFAAGAAgAAAAh&#10;ALaDOJL+AAAA4QEAABMAAAAAAAAAAAAAAAAAAAAAAFtDb250ZW50X1R5cGVzXS54bWxQSwECLQAU&#10;AAYACAAAACEAOP0h/9YAAACUAQAACwAAAAAAAAAAAAAAAAAvAQAAX3JlbHMvLnJlbHNQSwECLQAU&#10;AAYACAAAACEAqFa3QOIBAAAnBAAADgAAAAAAAAAAAAAAAAAuAgAAZHJzL2Uyb0RvYy54bWxQSwEC&#10;LQAUAAYACAAAACEAvaIgNOAAAAAOAQAADwAAAAAAAAAAAAAAAAA8BAAAZHJzL2Rvd25yZXYueG1s&#10;UEsFBgAAAAAEAAQA8wAAAEkFAAAAAA==&#10;" strokecolor="#ffc000 [3207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6A5BA4" wp14:editId="7D4A57D9">
              <wp:simplePos x="0" y="0"/>
              <wp:positionH relativeFrom="column">
                <wp:posOffset>321945</wp:posOffset>
              </wp:positionH>
              <wp:positionV relativeFrom="paragraph">
                <wp:posOffset>10285095</wp:posOffset>
              </wp:positionV>
              <wp:extent cx="5405718" cy="0"/>
              <wp:effectExtent l="12700" t="12700" r="1778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0F889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09.85pt" to="451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+4AEAACcEAAAOAAAAZHJzL2Uyb0RvYy54bWysU01v2zAMvQ/YfxB0X2xn6zYYcXpI0V2G&#10;LVi3H6DKUixAogRKjZ1/P0pO3H0VxYZdZIvkI/keqc315Cw7KozGQ8ebVc2ZAul7A4eOf/t6++o9&#10;ZzEJ6IX1oDp+UpFfb1++2IyhVWs/eNsrZJQEYjuGjg8phbaqohyUE3HlgwJyao9OJLrioepRjJTd&#10;2Wpd12+r0WMf0EsVI1lvZifflvxaK5k+ax1VYrbj1FsqJ5bzPp/VdiPaA4owGHluQ/xDF04YoKJL&#10;qhuRBHtA81sqZyT66HVaSe8qr7WRqnAgNk39C5u7QQRVuJA4MSwyxf+XVn467pGZnmb3mjMQjmZ0&#10;l1CYw5DYzgOQgh4ZOUmpMcSWADvY4/kWwx4z7Umjy18ixKai7mlRV02JSTJevamv3jW0D/Liqx6B&#10;AWP6oLxj+afj1kAmLlpx/BgTFaPQS0g2W2Bjx9eUkoYqBS0OQl8A0VvT3xprc1hZI7WzyI6CFkBI&#10;qSA1mQrl+ykS/QP0s90CuTPVmVz5Syer5rpflCa5iE4zl8uL+lQFCxSdYZr6WYD188BzfIaqssR/&#10;A14QpbKHtICdAY9/qp6miyh6jr8oMPPOEtz7/lTGXqShbSwanl9OXvcf7wX++L633wEAAP//AwBQ&#10;SwMEFAAGAAgAAAAhAB1c/V/gAAAADAEAAA8AAABkcnMvZG93bnJldi54bWxMj8FOwzAQRO9I/IO1&#10;SFwQtVNES0OcCipVgkMRhH6AE2+TiHgdYjcNf89yQHDbnR3NvsnWk+vEiENoPWlIZgoEUuVtS7WG&#10;/fv2+g5EiIas6Tyhhi8MsM7PzzKTWn+iNxyLWAsOoZAaDU2MfSplqBp0Jsx8j8S3gx+cibwOtbSD&#10;OXG46+RcqYV0piX+0JgeNw1WH8XRadg+La8+i8fn5GVTvo67/ibsD22l9eXF9HAPIuIU/8zwg8/o&#10;kDNT6Y9kg+g03KolO1lfJCue2LFSc25X/koyz+T/Evk3AAAA//8DAFBLAQItABQABgAIAAAAIQC2&#10;gziS/gAAAOEBAAATAAAAAAAAAAAAAAAAAAAAAABbQ29udGVudF9UeXBlc10ueG1sUEsBAi0AFAAG&#10;AAgAAAAhADj9If/WAAAAlAEAAAsAAAAAAAAAAAAAAAAALwEAAF9yZWxzLy5yZWxzUEsBAi0AFAAG&#10;AAgAAAAhAPYwXn7gAQAAJwQAAA4AAAAAAAAAAAAAAAAALgIAAGRycy9lMm9Eb2MueG1sUEsBAi0A&#10;FAAGAAgAAAAhAB1c/V/gAAAADAEAAA8AAAAAAAAAAAAAAAAAOgQAAGRycy9kb3ducmV2LnhtbFBL&#10;BQYAAAAABAAEAPMAAABHBQAAAAA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1925A8" wp14:editId="67C66164">
              <wp:simplePos x="0" y="0"/>
              <wp:positionH relativeFrom="column">
                <wp:posOffset>5996940</wp:posOffset>
              </wp:positionH>
              <wp:positionV relativeFrom="paragraph">
                <wp:posOffset>10285095</wp:posOffset>
              </wp:positionV>
              <wp:extent cx="1169820" cy="0"/>
              <wp:effectExtent l="12700" t="12700" r="2413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9AA1B1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09.85pt" to="564.3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up4wEAACcEAAAOAAAAZHJzL2Uyb0RvYy54bWysU8Fu1DAQvSPxD5bvbJJVqUq02R62KhcE&#10;Kwof4Dr2xpLtscbuJvv3jJ3dtBQkBOLixJ558+Y9jze3k7PsqDAa8B1vVjVnykvojT90/Pu3+3c3&#10;nMUkfC8seNXxk4r8dvv2zWYMrVrDALZXyKiIj+0YOj6kFNqqinJQTsQVBOUpqAGdSLTFQ9WjGKm6&#10;s9W6rq+rEbAPCFLFSKd3c5BvS32tlUxftI4qMdtx6i2VFcv6mNdquxHtAUUYjDy3If6hCyeMJ9Kl&#10;1J1Igj2h+aWUMxIhgk4rCa4CrY1URQOpaepXah4GEVTRQubEsNgU/19Z+fm4R2Z6ursrzrxwdEcP&#10;CYU5DIntwHtyEJBRkJwaQ2wJsPN7PO9i2GOWPWl0+UuC2FTcPS3uqikxSYdNc/3hZk2XIC+x6hkY&#10;MKaPChzLPx23xmfhohXHTzERGaVeUvKx9Wzs+Pr9VZ3rCRoc9H0BRLCmvzfW5rQyRmpnkR0FDYCQ&#10;UvlUpFC9nzIRnnw/81hPdFnqLK78pZNVM+9XpcmuLGemy4P6mqHJZhGD9ZSdYZr6WYD1n4Hn/AxV&#10;ZYj/BrwgCjP4tICd8YC/Y0/TpWU9518cmHVnCx6hP5VrL9bQNBaF55eTx/3lvsCf3/f2BwAAAP//&#10;AwBQSwMEFAAGAAgAAAAhAHnsw0/eAAAADgEAAA8AAABkcnMvZG93bnJldi54bWxMj8FOg0AQhu8m&#10;vsNmTLzZhUoQkKUxJtZET0UfYGCnQGRnCbttqU/v9mD0OPN/+eebcrOYURxpdoNlBfEqAkHcWj1w&#10;p+Dz4+UuA+E8ssbRMik4k4NNdX1VYqHtiXd0rH0nQgm7AhX03k+FlK7tyaBb2Yk4ZHs7G/RhnDup&#10;ZzyFcjPKdRSl0uDA4UKPEz331H7VB6PgPV98ln9vp/22a+q3bH49o7tX6vZmeXoE4WnxfzBc9IM6&#10;VMGpsQfWTowK8iRJAhqCNM4fQFyQeJ2lIJrfnaxK+f+N6gcAAP//AwBQSwECLQAUAAYACAAAACEA&#10;toM4kv4AAADhAQAAEwAAAAAAAAAAAAAAAAAAAAAAW0NvbnRlbnRfVHlwZXNdLnhtbFBLAQItABQA&#10;BgAIAAAAIQA4/SH/1gAAAJQBAAALAAAAAAAAAAAAAAAAAC8BAABfcmVscy8ucmVsc1BLAQItABQA&#10;BgAIAAAAIQAaLIup4wEAACcEAAAOAAAAAAAAAAAAAAAAAC4CAABkcnMvZTJvRG9jLnhtbFBLAQIt&#10;ABQABgAIAAAAIQB57MNP3gAAAA4BAAAPAAAAAAAAAAAAAAAAAD0EAABkcnMvZG93bnJldi54bWxQ&#10;SwUGAAAAAAQABADzAAAASAUAAAAA&#10;" strokecolor="#ffc000 [3207]" strokeweight="2pt">
              <v:stroke endcap="round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7753" w14:textId="77777777" w:rsidR="00FE1996" w:rsidRDefault="00FE1996">
    <w:pPr>
      <w:pStyle w:val="Stopka"/>
    </w:pPr>
  </w:p>
  <w:p w14:paraId="224F568A" w14:textId="77777777"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4E12CE20" wp14:editId="427A820F">
          <wp:extent cx="6645910" cy="469900"/>
          <wp:effectExtent l="0" t="0" r="2540" b="6350"/>
          <wp:docPr id="5" name="Obraz 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8176D" w14:textId="77777777" w:rsidR="009B0955" w:rsidRDefault="009B0955">
      <w:pPr>
        <w:spacing w:after="0" w:line="240" w:lineRule="auto"/>
      </w:pPr>
      <w:r>
        <w:separator/>
      </w:r>
    </w:p>
  </w:footnote>
  <w:footnote w:type="continuationSeparator" w:id="0">
    <w:p w14:paraId="7055B932" w14:textId="77777777" w:rsidR="009B0955" w:rsidRDefault="009B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A055F" w14:textId="77777777" w:rsidR="00FE1996" w:rsidRDefault="00FE1996" w:rsidP="00E766D5">
    <w:pPr>
      <w:pStyle w:val="Nagwek"/>
      <w:tabs>
        <w:tab w:val="clear" w:pos="9360"/>
      </w:tabs>
      <w:jc w:val="right"/>
    </w:pPr>
    <w:r>
      <w:tab/>
    </w:r>
    <w:r>
      <w:tab/>
      <w:t xml:space="preserve">    </w:t>
    </w:r>
    <w:r>
      <w:rPr>
        <w:noProof/>
        <w:lang w:val="pl-PL" w:eastAsia="pl-PL"/>
      </w:rPr>
      <w:drawing>
        <wp:inline distT="0" distB="0" distL="0" distR="0" wp14:anchorId="2A2906D9" wp14:editId="02F87B4B">
          <wp:extent cx="1590675" cy="60915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47" cy="62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C5AA" w14:textId="77777777" w:rsidR="00FE1996" w:rsidRDefault="00FE1996">
    <w:pPr>
      <w:pStyle w:val="Nagwek"/>
    </w:pPr>
    <w:r w:rsidRPr="00E63862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</w:t>
    </w:r>
    <w:r>
      <w:tab/>
    </w:r>
    <w:r>
      <w:rPr>
        <w:noProof/>
        <w:lang w:val="pl-PL" w:eastAsia="pl-PL"/>
      </w:rPr>
      <w:drawing>
        <wp:inline distT="0" distB="0" distL="0" distR="0" wp14:anchorId="40931E7B" wp14:editId="670536C3">
          <wp:extent cx="1593490" cy="610235"/>
          <wp:effectExtent l="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29" cy="6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7E3"/>
    <w:multiLevelType w:val="hybridMultilevel"/>
    <w:tmpl w:val="C1821300"/>
    <w:lvl w:ilvl="0" w:tplc="B088FF6E">
      <w:start w:val="8"/>
      <w:numFmt w:val="decimalZero"/>
      <w:lvlText w:val="%1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4BD6877"/>
    <w:multiLevelType w:val="hybridMultilevel"/>
    <w:tmpl w:val="D14A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B76FF"/>
    <w:multiLevelType w:val="hybridMultilevel"/>
    <w:tmpl w:val="11123B6C"/>
    <w:lvl w:ilvl="0" w:tplc="C128BA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56993"/>
    <w:multiLevelType w:val="hybridMultilevel"/>
    <w:tmpl w:val="F4EEFF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F696D"/>
    <w:multiLevelType w:val="hybridMultilevel"/>
    <w:tmpl w:val="581C801A"/>
    <w:lvl w:ilvl="0" w:tplc="5DA26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42B8"/>
    <w:multiLevelType w:val="hybridMultilevel"/>
    <w:tmpl w:val="A3244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32DBE"/>
    <w:multiLevelType w:val="hybridMultilevel"/>
    <w:tmpl w:val="3838094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C1E2C"/>
    <w:multiLevelType w:val="hybridMultilevel"/>
    <w:tmpl w:val="D636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FC3"/>
    <w:multiLevelType w:val="hybridMultilevel"/>
    <w:tmpl w:val="28548ACC"/>
    <w:lvl w:ilvl="0" w:tplc="92A069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6DBB"/>
    <w:multiLevelType w:val="hybridMultilevel"/>
    <w:tmpl w:val="866C4442"/>
    <w:lvl w:ilvl="0" w:tplc="B5E6A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8A1E18"/>
    <w:multiLevelType w:val="hybridMultilevel"/>
    <w:tmpl w:val="57C80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62CF3"/>
    <w:multiLevelType w:val="hybridMultilevel"/>
    <w:tmpl w:val="7DEE989C"/>
    <w:lvl w:ilvl="0" w:tplc="A44EBC5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58C0"/>
    <w:multiLevelType w:val="hybridMultilevel"/>
    <w:tmpl w:val="F52640CE"/>
    <w:lvl w:ilvl="0" w:tplc="424AA0D0">
      <w:start w:val="1"/>
      <w:numFmt w:val="decimal"/>
      <w:lvlText w:val="%1."/>
      <w:lvlJc w:val="left"/>
      <w:pPr>
        <w:ind w:left="1080" w:hanging="360"/>
      </w:pPr>
      <w:rPr>
        <w:rFonts w:asciiTheme="minorHAnsi" w:eastAsia="Book Antiqua" w:hAnsiTheme="minorHAnsi" w:cstheme="minorHAnsi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B36A9"/>
    <w:multiLevelType w:val="hybridMultilevel"/>
    <w:tmpl w:val="605C4870"/>
    <w:lvl w:ilvl="0" w:tplc="215A05D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05EB4"/>
    <w:multiLevelType w:val="hybridMultilevel"/>
    <w:tmpl w:val="9C7CABA6"/>
    <w:lvl w:ilvl="0" w:tplc="F8989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DB292B"/>
    <w:multiLevelType w:val="hybridMultilevel"/>
    <w:tmpl w:val="37E837A8"/>
    <w:lvl w:ilvl="0" w:tplc="73A89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A5E43"/>
    <w:multiLevelType w:val="hybridMultilevel"/>
    <w:tmpl w:val="D3B08434"/>
    <w:lvl w:ilvl="0" w:tplc="56FEA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2EC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3F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1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AE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A4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CC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E80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626"/>
    <w:multiLevelType w:val="hybridMultilevel"/>
    <w:tmpl w:val="5D5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85F66"/>
    <w:multiLevelType w:val="hybridMultilevel"/>
    <w:tmpl w:val="A04321C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E72128"/>
    <w:multiLevelType w:val="hybridMultilevel"/>
    <w:tmpl w:val="7AC09702"/>
    <w:lvl w:ilvl="0" w:tplc="CFBE55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A9C"/>
    <w:multiLevelType w:val="hybridMultilevel"/>
    <w:tmpl w:val="4EC0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C41BB"/>
    <w:multiLevelType w:val="hybridMultilevel"/>
    <w:tmpl w:val="479E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25846"/>
    <w:multiLevelType w:val="hybridMultilevel"/>
    <w:tmpl w:val="849E0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D509DA"/>
    <w:multiLevelType w:val="hybridMultilevel"/>
    <w:tmpl w:val="6568DBCC"/>
    <w:lvl w:ilvl="0" w:tplc="1BA84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7D09F1"/>
    <w:multiLevelType w:val="hybridMultilevel"/>
    <w:tmpl w:val="425A0B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A468F2"/>
    <w:multiLevelType w:val="hybridMultilevel"/>
    <w:tmpl w:val="D6261A7A"/>
    <w:lvl w:ilvl="0" w:tplc="B07E495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C7EA7"/>
    <w:multiLevelType w:val="hybridMultilevel"/>
    <w:tmpl w:val="B4908214"/>
    <w:lvl w:ilvl="0" w:tplc="91CE0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01445"/>
    <w:multiLevelType w:val="hybridMultilevel"/>
    <w:tmpl w:val="ADECCF0E"/>
    <w:lvl w:ilvl="0" w:tplc="B07E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6"/>
  </w:num>
  <w:num w:numId="5">
    <w:abstractNumId w:val="10"/>
  </w:num>
  <w:num w:numId="6">
    <w:abstractNumId w:val="5"/>
  </w:num>
  <w:num w:numId="7">
    <w:abstractNumId w:val="4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4"/>
  </w:num>
  <w:num w:numId="16">
    <w:abstractNumId w:val="22"/>
  </w:num>
  <w:num w:numId="17">
    <w:abstractNumId w:val="0"/>
  </w:num>
  <w:num w:numId="18">
    <w:abstractNumId w:val="6"/>
  </w:num>
  <w:num w:numId="19">
    <w:abstractNumId w:val="26"/>
  </w:num>
  <w:num w:numId="20">
    <w:abstractNumId w:val="1"/>
  </w:num>
  <w:num w:numId="21">
    <w:abstractNumId w:val="3"/>
  </w:num>
  <w:num w:numId="22">
    <w:abstractNumId w:val="23"/>
  </w:num>
  <w:num w:numId="23">
    <w:abstractNumId w:val="27"/>
  </w:num>
  <w:num w:numId="24">
    <w:abstractNumId w:val="9"/>
  </w:num>
  <w:num w:numId="25">
    <w:abstractNumId w:val="12"/>
  </w:num>
  <w:num w:numId="26">
    <w:abstractNumId w:val="2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8"/>
    <w:rsid w:val="00001A11"/>
    <w:rsid w:val="00007154"/>
    <w:rsid w:val="00016E6D"/>
    <w:rsid w:val="00030F04"/>
    <w:rsid w:val="000451C5"/>
    <w:rsid w:val="00047E72"/>
    <w:rsid w:val="00063069"/>
    <w:rsid w:val="0006389E"/>
    <w:rsid w:val="00066B91"/>
    <w:rsid w:val="00075331"/>
    <w:rsid w:val="00082EA9"/>
    <w:rsid w:val="0008531C"/>
    <w:rsid w:val="0008553D"/>
    <w:rsid w:val="00085DD7"/>
    <w:rsid w:val="00094A51"/>
    <w:rsid w:val="000A0ED4"/>
    <w:rsid w:val="000A1349"/>
    <w:rsid w:val="000A4166"/>
    <w:rsid w:val="000A4FE2"/>
    <w:rsid w:val="000A587A"/>
    <w:rsid w:val="000A7BDB"/>
    <w:rsid w:val="000B0BFA"/>
    <w:rsid w:val="000B1AF8"/>
    <w:rsid w:val="000B7367"/>
    <w:rsid w:val="000D1789"/>
    <w:rsid w:val="000D4762"/>
    <w:rsid w:val="000F008A"/>
    <w:rsid w:val="001267A1"/>
    <w:rsid w:val="00155C92"/>
    <w:rsid w:val="0018082F"/>
    <w:rsid w:val="001861C5"/>
    <w:rsid w:val="00186246"/>
    <w:rsid w:val="00191424"/>
    <w:rsid w:val="001927BC"/>
    <w:rsid w:val="00196077"/>
    <w:rsid w:val="001B37CF"/>
    <w:rsid w:val="001B799B"/>
    <w:rsid w:val="001E5856"/>
    <w:rsid w:val="001F7275"/>
    <w:rsid w:val="001F7D98"/>
    <w:rsid w:val="00201C02"/>
    <w:rsid w:val="002141DD"/>
    <w:rsid w:val="00217E8A"/>
    <w:rsid w:val="002273CA"/>
    <w:rsid w:val="002348E9"/>
    <w:rsid w:val="0024774C"/>
    <w:rsid w:val="0024797B"/>
    <w:rsid w:val="002572F8"/>
    <w:rsid w:val="0026419C"/>
    <w:rsid w:val="00265ACE"/>
    <w:rsid w:val="002676FE"/>
    <w:rsid w:val="00283432"/>
    <w:rsid w:val="00286256"/>
    <w:rsid w:val="00291496"/>
    <w:rsid w:val="002970B0"/>
    <w:rsid w:val="002A4890"/>
    <w:rsid w:val="002A5AF0"/>
    <w:rsid w:val="002C752F"/>
    <w:rsid w:val="002D153A"/>
    <w:rsid w:val="002D40D9"/>
    <w:rsid w:val="002D7ACF"/>
    <w:rsid w:val="002E43BC"/>
    <w:rsid w:val="002F0C5C"/>
    <w:rsid w:val="002F4EAD"/>
    <w:rsid w:val="003070D8"/>
    <w:rsid w:val="00311C17"/>
    <w:rsid w:val="00315F67"/>
    <w:rsid w:val="0031683C"/>
    <w:rsid w:val="00322617"/>
    <w:rsid w:val="00326B62"/>
    <w:rsid w:val="0033317C"/>
    <w:rsid w:val="00336A5F"/>
    <w:rsid w:val="003375FA"/>
    <w:rsid w:val="00344054"/>
    <w:rsid w:val="00345D89"/>
    <w:rsid w:val="0035180B"/>
    <w:rsid w:val="0035246A"/>
    <w:rsid w:val="00354028"/>
    <w:rsid w:val="003571E3"/>
    <w:rsid w:val="0037503B"/>
    <w:rsid w:val="00375A11"/>
    <w:rsid w:val="00383C16"/>
    <w:rsid w:val="003B0E3C"/>
    <w:rsid w:val="003C4BE8"/>
    <w:rsid w:val="003C57B9"/>
    <w:rsid w:val="003D1895"/>
    <w:rsid w:val="003D7E27"/>
    <w:rsid w:val="003F1860"/>
    <w:rsid w:val="003F18D3"/>
    <w:rsid w:val="003F745D"/>
    <w:rsid w:val="003F7F42"/>
    <w:rsid w:val="00405D93"/>
    <w:rsid w:val="004103A5"/>
    <w:rsid w:val="004141EE"/>
    <w:rsid w:val="004146D4"/>
    <w:rsid w:val="0043351E"/>
    <w:rsid w:val="004378F0"/>
    <w:rsid w:val="00453DB1"/>
    <w:rsid w:val="00455959"/>
    <w:rsid w:val="004570EF"/>
    <w:rsid w:val="0046346A"/>
    <w:rsid w:val="00473F7B"/>
    <w:rsid w:val="00481B65"/>
    <w:rsid w:val="00487C90"/>
    <w:rsid w:val="00492A20"/>
    <w:rsid w:val="00493637"/>
    <w:rsid w:val="00495050"/>
    <w:rsid w:val="004A070C"/>
    <w:rsid w:val="004A694A"/>
    <w:rsid w:val="004A7473"/>
    <w:rsid w:val="004B0593"/>
    <w:rsid w:val="004B4C5E"/>
    <w:rsid w:val="004D14F9"/>
    <w:rsid w:val="004D6C48"/>
    <w:rsid w:val="004E56CF"/>
    <w:rsid w:val="004F0DF3"/>
    <w:rsid w:val="00520E96"/>
    <w:rsid w:val="00534F98"/>
    <w:rsid w:val="005356DB"/>
    <w:rsid w:val="00540FE5"/>
    <w:rsid w:val="0054300D"/>
    <w:rsid w:val="005430AF"/>
    <w:rsid w:val="00554940"/>
    <w:rsid w:val="00555EE3"/>
    <w:rsid w:val="00557C27"/>
    <w:rsid w:val="00565A75"/>
    <w:rsid w:val="0056755B"/>
    <w:rsid w:val="00595631"/>
    <w:rsid w:val="0059772E"/>
    <w:rsid w:val="005A3825"/>
    <w:rsid w:val="005B3E63"/>
    <w:rsid w:val="005C08F6"/>
    <w:rsid w:val="005C47C9"/>
    <w:rsid w:val="005C614B"/>
    <w:rsid w:val="005C7F10"/>
    <w:rsid w:val="005E6224"/>
    <w:rsid w:val="005F5BE1"/>
    <w:rsid w:val="00602500"/>
    <w:rsid w:val="006133B8"/>
    <w:rsid w:val="00613EF2"/>
    <w:rsid w:val="0062279E"/>
    <w:rsid w:val="00624E7E"/>
    <w:rsid w:val="00625EE2"/>
    <w:rsid w:val="00631A14"/>
    <w:rsid w:val="0063283E"/>
    <w:rsid w:val="00646604"/>
    <w:rsid w:val="006575E8"/>
    <w:rsid w:val="00665C6E"/>
    <w:rsid w:val="00676473"/>
    <w:rsid w:val="00677D64"/>
    <w:rsid w:val="00680909"/>
    <w:rsid w:val="00686286"/>
    <w:rsid w:val="00693175"/>
    <w:rsid w:val="0069364C"/>
    <w:rsid w:val="006A1727"/>
    <w:rsid w:val="006A3454"/>
    <w:rsid w:val="006A4B1F"/>
    <w:rsid w:val="006B0DBC"/>
    <w:rsid w:val="006C17E9"/>
    <w:rsid w:val="006C1F3C"/>
    <w:rsid w:val="006C6DBA"/>
    <w:rsid w:val="006E6FB0"/>
    <w:rsid w:val="00717052"/>
    <w:rsid w:val="00720350"/>
    <w:rsid w:val="00720ABF"/>
    <w:rsid w:val="00727E12"/>
    <w:rsid w:val="00735FA1"/>
    <w:rsid w:val="007378A0"/>
    <w:rsid w:val="00742081"/>
    <w:rsid w:val="00754C9D"/>
    <w:rsid w:val="00766807"/>
    <w:rsid w:val="00776810"/>
    <w:rsid w:val="00782CB3"/>
    <w:rsid w:val="00782EE9"/>
    <w:rsid w:val="00792A14"/>
    <w:rsid w:val="007972E1"/>
    <w:rsid w:val="007A35C1"/>
    <w:rsid w:val="007A71C1"/>
    <w:rsid w:val="007A7921"/>
    <w:rsid w:val="007B71FA"/>
    <w:rsid w:val="007C4686"/>
    <w:rsid w:val="007D1B35"/>
    <w:rsid w:val="007E13E0"/>
    <w:rsid w:val="007E2777"/>
    <w:rsid w:val="007E2A7B"/>
    <w:rsid w:val="007F6F06"/>
    <w:rsid w:val="008000E8"/>
    <w:rsid w:val="00805A44"/>
    <w:rsid w:val="00810098"/>
    <w:rsid w:val="00810F69"/>
    <w:rsid w:val="00812C9A"/>
    <w:rsid w:val="00814853"/>
    <w:rsid w:val="00821341"/>
    <w:rsid w:val="00830DE3"/>
    <w:rsid w:val="00833E96"/>
    <w:rsid w:val="00841525"/>
    <w:rsid w:val="008417E0"/>
    <w:rsid w:val="00852B2D"/>
    <w:rsid w:val="00856BF5"/>
    <w:rsid w:val="008577F3"/>
    <w:rsid w:val="00877A34"/>
    <w:rsid w:val="008A3878"/>
    <w:rsid w:val="008A4E85"/>
    <w:rsid w:val="008A5302"/>
    <w:rsid w:val="008B26CB"/>
    <w:rsid w:val="008C0B24"/>
    <w:rsid w:val="008C2D09"/>
    <w:rsid w:val="008D3257"/>
    <w:rsid w:val="008E2740"/>
    <w:rsid w:val="008E6354"/>
    <w:rsid w:val="008E6884"/>
    <w:rsid w:val="008F0517"/>
    <w:rsid w:val="008F42EB"/>
    <w:rsid w:val="008F7A3C"/>
    <w:rsid w:val="00900AC0"/>
    <w:rsid w:val="00901BC1"/>
    <w:rsid w:val="009038AE"/>
    <w:rsid w:val="00903DA5"/>
    <w:rsid w:val="009041FD"/>
    <w:rsid w:val="0090536B"/>
    <w:rsid w:val="009070FC"/>
    <w:rsid w:val="00915C07"/>
    <w:rsid w:val="0092595E"/>
    <w:rsid w:val="009263B2"/>
    <w:rsid w:val="009270D3"/>
    <w:rsid w:val="009335A8"/>
    <w:rsid w:val="0094522E"/>
    <w:rsid w:val="00945D53"/>
    <w:rsid w:val="00946A29"/>
    <w:rsid w:val="0096286B"/>
    <w:rsid w:val="00983F2A"/>
    <w:rsid w:val="00997921"/>
    <w:rsid w:val="009A3134"/>
    <w:rsid w:val="009A3CB5"/>
    <w:rsid w:val="009A72FD"/>
    <w:rsid w:val="009B0955"/>
    <w:rsid w:val="009B1F52"/>
    <w:rsid w:val="009B4754"/>
    <w:rsid w:val="009C4659"/>
    <w:rsid w:val="009C482C"/>
    <w:rsid w:val="009C725D"/>
    <w:rsid w:val="009D6B5F"/>
    <w:rsid w:val="009E1774"/>
    <w:rsid w:val="009F309A"/>
    <w:rsid w:val="00A0123D"/>
    <w:rsid w:val="00A020A8"/>
    <w:rsid w:val="00A06A5C"/>
    <w:rsid w:val="00A073CC"/>
    <w:rsid w:val="00A11CC1"/>
    <w:rsid w:val="00A1497B"/>
    <w:rsid w:val="00A2311B"/>
    <w:rsid w:val="00A2770A"/>
    <w:rsid w:val="00A31E46"/>
    <w:rsid w:val="00A40EA9"/>
    <w:rsid w:val="00A52EBC"/>
    <w:rsid w:val="00A53B4F"/>
    <w:rsid w:val="00A55C17"/>
    <w:rsid w:val="00A70322"/>
    <w:rsid w:val="00A761C3"/>
    <w:rsid w:val="00A80496"/>
    <w:rsid w:val="00A80F02"/>
    <w:rsid w:val="00A863C6"/>
    <w:rsid w:val="00A91EF7"/>
    <w:rsid w:val="00A92B63"/>
    <w:rsid w:val="00A96EDC"/>
    <w:rsid w:val="00AA1846"/>
    <w:rsid w:val="00AA3EA1"/>
    <w:rsid w:val="00AA4D62"/>
    <w:rsid w:val="00AA7600"/>
    <w:rsid w:val="00AB6BBE"/>
    <w:rsid w:val="00AC7F1E"/>
    <w:rsid w:val="00AD288E"/>
    <w:rsid w:val="00AD4A06"/>
    <w:rsid w:val="00AD53FC"/>
    <w:rsid w:val="00AD6234"/>
    <w:rsid w:val="00AE032F"/>
    <w:rsid w:val="00AE2734"/>
    <w:rsid w:val="00AE5165"/>
    <w:rsid w:val="00AF1965"/>
    <w:rsid w:val="00AF4B54"/>
    <w:rsid w:val="00AF5B49"/>
    <w:rsid w:val="00B0006F"/>
    <w:rsid w:val="00B0620D"/>
    <w:rsid w:val="00B20C84"/>
    <w:rsid w:val="00B22072"/>
    <w:rsid w:val="00B232F8"/>
    <w:rsid w:val="00B235BD"/>
    <w:rsid w:val="00B24B6D"/>
    <w:rsid w:val="00B30DFC"/>
    <w:rsid w:val="00B32976"/>
    <w:rsid w:val="00B40966"/>
    <w:rsid w:val="00B46C1D"/>
    <w:rsid w:val="00B538BD"/>
    <w:rsid w:val="00B565BB"/>
    <w:rsid w:val="00B628A0"/>
    <w:rsid w:val="00B6782B"/>
    <w:rsid w:val="00B727E8"/>
    <w:rsid w:val="00B8307B"/>
    <w:rsid w:val="00B84EB6"/>
    <w:rsid w:val="00B90838"/>
    <w:rsid w:val="00B92982"/>
    <w:rsid w:val="00B95D56"/>
    <w:rsid w:val="00BA3301"/>
    <w:rsid w:val="00BA3363"/>
    <w:rsid w:val="00BB0063"/>
    <w:rsid w:val="00BB7CE8"/>
    <w:rsid w:val="00BD1A74"/>
    <w:rsid w:val="00BD2174"/>
    <w:rsid w:val="00BE018E"/>
    <w:rsid w:val="00BE2715"/>
    <w:rsid w:val="00BE48D4"/>
    <w:rsid w:val="00BE5041"/>
    <w:rsid w:val="00BE656D"/>
    <w:rsid w:val="00BE7BD8"/>
    <w:rsid w:val="00C04922"/>
    <w:rsid w:val="00C37B76"/>
    <w:rsid w:val="00C42A1E"/>
    <w:rsid w:val="00C505F5"/>
    <w:rsid w:val="00C572B3"/>
    <w:rsid w:val="00C6012D"/>
    <w:rsid w:val="00C656B7"/>
    <w:rsid w:val="00C732F1"/>
    <w:rsid w:val="00C73CFD"/>
    <w:rsid w:val="00C75A2A"/>
    <w:rsid w:val="00C873C5"/>
    <w:rsid w:val="00CA132C"/>
    <w:rsid w:val="00CA1CA3"/>
    <w:rsid w:val="00CA4DC9"/>
    <w:rsid w:val="00CA7A79"/>
    <w:rsid w:val="00CB578F"/>
    <w:rsid w:val="00CB7919"/>
    <w:rsid w:val="00CC03B5"/>
    <w:rsid w:val="00CC701E"/>
    <w:rsid w:val="00CD1A3E"/>
    <w:rsid w:val="00CE028B"/>
    <w:rsid w:val="00CE4EAD"/>
    <w:rsid w:val="00CF116C"/>
    <w:rsid w:val="00D00D4C"/>
    <w:rsid w:val="00D13628"/>
    <w:rsid w:val="00D14358"/>
    <w:rsid w:val="00D14C32"/>
    <w:rsid w:val="00D2102E"/>
    <w:rsid w:val="00D22840"/>
    <w:rsid w:val="00D2426E"/>
    <w:rsid w:val="00D3013B"/>
    <w:rsid w:val="00D319FD"/>
    <w:rsid w:val="00D45CB9"/>
    <w:rsid w:val="00D555AB"/>
    <w:rsid w:val="00D60BF1"/>
    <w:rsid w:val="00D61279"/>
    <w:rsid w:val="00D650E1"/>
    <w:rsid w:val="00D674B1"/>
    <w:rsid w:val="00D7307E"/>
    <w:rsid w:val="00D73AA7"/>
    <w:rsid w:val="00D76E9A"/>
    <w:rsid w:val="00D808EC"/>
    <w:rsid w:val="00D84399"/>
    <w:rsid w:val="00D919C2"/>
    <w:rsid w:val="00D96008"/>
    <w:rsid w:val="00D960B0"/>
    <w:rsid w:val="00DA69B0"/>
    <w:rsid w:val="00DB59E1"/>
    <w:rsid w:val="00DB7723"/>
    <w:rsid w:val="00DC27F9"/>
    <w:rsid w:val="00DD1440"/>
    <w:rsid w:val="00DD4FFB"/>
    <w:rsid w:val="00DD7707"/>
    <w:rsid w:val="00DE48B6"/>
    <w:rsid w:val="00DF51B5"/>
    <w:rsid w:val="00E05071"/>
    <w:rsid w:val="00E10B2E"/>
    <w:rsid w:val="00E17C5F"/>
    <w:rsid w:val="00E23D85"/>
    <w:rsid w:val="00E249E5"/>
    <w:rsid w:val="00E26288"/>
    <w:rsid w:val="00E55516"/>
    <w:rsid w:val="00E56BE5"/>
    <w:rsid w:val="00E6134A"/>
    <w:rsid w:val="00E63862"/>
    <w:rsid w:val="00E73361"/>
    <w:rsid w:val="00E73B86"/>
    <w:rsid w:val="00E766D5"/>
    <w:rsid w:val="00E778B9"/>
    <w:rsid w:val="00E82CCD"/>
    <w:rsid w:val="00E900C5"/>
    <w:rsid w:val="00E90CDC"/>
    <w:rsid w:val="00E917CA"/>
    <w:rsid w:val="00E948E1"/>
    <w:rsid w:val="00E95DC9"/>
    <w:rsid w:val="00EA2B2A"/>
    <w:rsid w:val="00EA60FE"/>
    <w:rsid w:val="00EB329F"/>
    <w:rsid w:val="00EC5187"/>
    <w:rsid w:val="00EE5C50"/>
    <w:rsid w:val="00EF28FC"/>
    <w:rsid w:val="00F0130F"/>
    <w:rsid w:val="00F01F8E"/>
    <w:rsid w:val="00F33FA8"/>
    <w:rsid w:val="00F34074"/>
    <w:rsid w:val="00F37327"/>
    <w:rsid w:val="00F442BD"/>
    <w:rsid w:val="00F51A02"/>
    <w:rsid w:val="00F525E6"/>
    <w:rsid w:val="00F53147"/>
    <w:rsid w:val="00F53EC9"/>
    <w:rsid w:val="00F55572"/>
    <w:rsid w:val="00F578B6"/>
    <w:rsid w:val="00F74345"/>
    <w:rsid w:val="00F745E0"/>
    <w:rsid w:val="00F81FBA"/>
    <w:rsid w:val="00F92468"/>
    <w:rsid w:val="00FA3555"/>
    <w:rsid w:val="00FB3479"/>
    <w:rsid w:val="00FB546E"/>
    <w:rsid w:val="00FB70C1"/>
    <w:rsid w:val="00FC0497"/>
    <w:rsid w:val="00FC201A"/>
    <w:rsid w:val="00FC31A8"/>
    <w:rsid w:val="00FC47E3"/>
    <w:rsid w:val="00FC6DAA"/>
    <w:rsid w:val="00FC71FC"/>
    <w:rsid w:val="00FD196B"/>
    <w:rsid w:val="00FD26A4"/>
    <w:rsid w:val="00FD2A30"/>
    <w:rsid w:val="00FD58ED"/>
    <w:rsid w:val="00FE1996"/>
    <w:rsid w:val="00FE5B81"/>
    <w:rsid w:val="00FE60DA"/>
    <w:rsid w:val="00FF19AA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3E2FA5"/>
  <w15:docId w15:val="{F7A33FE3-0EA9-4024-B295-5B84E9D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Book Antiqua" w:hAnsi="Book Antiqua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B9"/>
    <w:pPr>
      <w:spacing w:after="200" w:line="288" w:lineRule="auto"/>
    </w:pPr>
    <w:rPr>
      <w:color w:val="595959"/>
      <w:sz w:val="19"/>
      <w:szCs w:val="19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5CB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B9"/>
  </w:style>
  <w:style w:type="character" w:styleId="Tekstzastpczy">
    <w:name w:val="Placeholder Text"/>
    <w:uiPriority w:val="99"/>
    <w:semiHidden/>
    <w:rsid w:val="00D45CB9"/>
    <w:rPr>
      <w:color w:val="808080"/>
    </w:rPr>
  </w:style>
  <w:style w:type="table" w:styleId="Tabela-Siatka">
    <w:name w:val="Table Grid"/>
    <w:basedOn w:val="Standardowy"/>
    <w:uiPriority w:val="59"/>
    <w:rsid w:val="00D4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19"/>
    <w:unhideWhenUsed/>
    <w:rsid w:val="00D4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9"/>
    <w:rsid w:val="00D45CB9"/>
  </w:style>
  <w:style w:type="paragraph" w:styleId="Bezodstpw">
    <w:name w:val="No Spacing"/>
    <w:uiPriority w:val="1"/>
    <w:qFormat/>
    <w:rsid w:val="00D45CB9"/>
    <w:pPr>
      <w:spacing w:line="264" w:lineRule="auto"/>
    </w:pPr>
    <w:rPr>
      <w:color w:val="595959"/>
      <w:sz w:val="19"/>
      <w:szCs w:val="19"/>
      <w:lang w:val="en-US" w:eastAsia="en-US"/>
    </w:rPr>
  </w:style>
  <w:style w:type="paragraph" w:customStyle="1" w:styleId="Name">
    <w:name w:val="Name"/>
    <w:basedOn w:val="Normalny"/>
    <w:uiPriority w:val="2"/>
    <w:qFormat/>
    <w:rsid w:val="00D45CB9"/>
    <w:pPr>
      <w:spacing w:after="0" w:line="216" w:lineRule="auto"/>
    </w:pPr>
    <w:rPr>
      <w:rFonts w:eastAsia="Times New Roman"/>
      <w:color w:val="11826C"/>
      <w:sz w:val="28"/>
      <w:szCs w:val="28"/>
    </w:rPr>
  </w:style>
  <w:style w:type="paragraph" w:styleId="Data">
    <w:name w:val="Date"/>
    <w:basedOn w:val="Normalny"/>
    <w:next w:val="Normalny"/>
    <w:link w:val="DataZnak"/>
    <w:uiPriority w:val="2"/>
    <w:unhideWhenUsed/>
    <w:rsid w:val="00D45CB9"/>
    <w:pPr>
      <w:spacing w:after="400"/>
    </w:pPr>
  </w:style>
  <w:style w:type="character" w:customStyle="1" w:styleId="DataZnak">
    <w:name w:val="Data Znak"/>
    <w:basedOn w:val="Domylnaczcionkaakapitu"/>
    <w:link w:val="Data"/>
    <w:uiPriority w:val="2"/>
    <w:rsid w:val="00D45CB9"/>
  </w:style>
  <w:style w:type="paragraph" w:customStyle="1" w:styleId="ContactInfo">
    <w:name w:val="Contact Info"/>
    <w:basedOn w:val="Normalny"/>
    <w:uiPriority w:val="2"/>
    <w:qFormat/>
    <w:rsid w:val="00D45CB9"/>
    <w:pPr>
      <w:spacing w:after="480"/>
      <w:contextualSpacing/>
    </w:pPr>
  </w:style>
  <w:style w:type="paragraph" w:styleId="Zwrotpoegnalny">
    <w:name w:val="Closing"/>
    <w:basedOn w:val="Normalny"/>
    <w:link w:val="ZwrotpoegnalnyZnak"/>
    <w:uiPriority w:val="2"/>
    <w:unhideWhenUsed/>
    <w:qFormat/>
    <w:rsid w:val="00D45CB9"/>
    <w:pPr>
      <w:spacing w:before="600" w:after="800"/>
    </w:pPr>
  </w:style>
  <w:style w:type="character" w:customStyle="1" w:styleId="ZwrotpoegnalnyZnak">
    <w:name w:val="Zwrot pożegnalny Znak"/>
    <w:basedOn w:val="Domylnaczcionkaakapitu"/>
    <w:link w:val="Zwrotpoegnalny"/>
    <w:uiPriority w:val="2"/>
    <w:rsid w:val="00D45CB9"/>
  </w:style>
  <w:style w:type="paragraph" w:styleId="Podpis">
    <w:name w:val="Signature"/>
    <w:basedOn w:val="Normalny"/>
    <w:link w:val="PodpisZnak"/>
    <w:uiPriority w:val="2"/>
    <w:unhideWhenUsed/>
    <w:qFormat/>
    <w:rsid w:val="00D45CB9"/>
    <w:pPr>
      <w:spacing w:after="600"/>
    </w:pPr>
  </w:style>
  <w:style w:type="character" w:customStyle="1" w:styleId="PodpisZnak">
    <w:name w:val="Podpis Znak"/>
    <w:basedOn w:val="Domylnaczcionkaakapitu"/>
    <w:link w:val="Podpis"/>
    <w:uiPriority w:val="2"/>
    <w:rsid w:val="00D45CB9"/>
  </w:style>
  <w:style w:type="paragraph" w:styleId="Tekstdymka">
    <w:name w:val="Balloon Text"/>
    <w:basedOn w:val="Normalny"/>
    <w:link w:val="TekstdymkaZnak"/>
    <w:uiPriority w:val="99"/>
    <w:semiHidden/>
    <w:unhideWhenUsed/>
    <w:rsid w:val="00B3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1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F0130F"/>
    <w:rPr>
      <w:rFonts w:ascii="Times New Roman" w:eastAsia="Times New Roman" w:hAnsi="Times New Roman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unhideWhenUsed/>
    <w:qFormat/>
    <w:rsid w:val="00E733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327"/>
    <w:rPr>
      <w:color w:val="595959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279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306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0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8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A5"/>
    <w:rPr>
      <w:color w:val="595959"/>
      <w:sz w:val="19"/>
      <w:szCs w:val="19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6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2595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25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528C9-C21C-4AEF-B3E8-7B90C145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Your Name</dc:creator>
  <cp:keywords/>
  <dc:description/>
  <cp:lastModifiedBy>Doradca</cp:lastModifiedBy>
  <cp:revision>2</cp:revision>
  <cp:lastPrinted>2025-05-06T08:35:00Z</cp:lastPrinted>
  <dcterms:created xsi:type="dcterms:W3CDTF">2026-02-16T12:50:00Z</dcterms:created>
  <dcterms:modified xsi:type="dcterms:W3CDTF">2026-02-16T12:50:00Z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